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0270B">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79B8962">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2429C029">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DA7E7D5">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4768908">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95EAD6C">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5A20653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第5章</w:t>
      </w:r>
    </w:p>
    <w:p w14:paraId="360FBC6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可视化图表</w:t>
      </w:r>
    </w:p>
    <w:p w14:paraId="22BCB4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80" w:lineRule="auto"/>
        <w:ind w:left="0" w:right="0" w:firstLine="0" w:firstLineChars="0"/>
        <w:jc w:val="both"/>
        <w:textAlignment w:val="auto"/>
        <w:rPr>
          <w:i w:val="0"/>
          <w:iCs w:val="0"/>
          <w:caps w:val="0"/>
          <w:color w:val="auto"/>
          <w:spacing w:val="0"/>
          <w:sz w:val="36"/>
          <w:szCs w:val="36"/>
          <w:highlight w:val="none"/>
          <w:shd w:val="clear" w:fill="FFFFFF"/>
        </w:rPr>
        <w:sectPr>
          <w:pgSz w:w="11906" w:h="16838"/>
          <w:pgMar w:top="1440" w:right="1800" w:bottom="1440" w:left="1800" w:header="851" w:footer="992" w:gutter="0"/>
          <w:cols w:space="425" w:num="1"/>
          <w:docGrid w:type="lines" w:linePitch="312" w:charSpace="0"/>
        </w:sectPr>
      </w:pPr>
    </w:p>
    <w:p w14:paraId="430473A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5.1 柱状图、直方图、条形图的基本概念</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2537"/>
        <w:gridCol w:w="1575"/>
        <w:gridCol w:w="2037"/>
        <w:gridCol w:w="1420"/>
      </w:tblGrid>
      <w:tr w14:paraId="56F2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3" w:type="pct"/>
            <w:vAlign w:val="center"/>
          </w:tcPr>
          <w:p w14:paraId="5E4716F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6966ACB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2289D6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02313E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70BF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3" w:type="pct"/>
            <w:vAlign w:val="center"/>
          </w:tcPr>
          <w:p w14:paraId="64FFFF7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D46D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36423D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柱状图、直方图、条形图的基本概念</w:t>
            </w:r>
          </w:p>
        </w:tc>
        <w:tc>
          <w:tcPr>
            <w:tcW w:w="1156" w:type="pct"/>
            <w:vAlign w:val="center"/>
          </w:tcPr>
          <w:p w14:paraId="18CEDE0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2ED7296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7998A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3FE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3" w:type="pct"/>
            <w:vAlign w:val="center"/>
          </w:tcPr>
          <w:p w14:paraId="35BD72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6" w:type="pct"/>
            <w:gridSpan w:val="4"/>
            <w:vAlign w:val="center"/>
          </w:tcPr>
          <w:p w14:paraId="167A8F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464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3" w:type="pct"/>
            <w:vAlign w:val="center"/>
          </w:tcPr>
          <w:p w14:paraId="42B613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6C23FB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7569" w:type="dxa"/>
            <w:gridSpan w:val="4"/>
            <w:vAlign w:val="center"/>
          </w:tcPr>
          <w:p w14:paraId="45AF0EE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7031D0B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掌握柱状图、直方图、条形图的基本概念的基本内容</w:t>
            </w:r>
          </w:p>
          <w:p w14:paraId="6806F88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理解柱状图、直方图、条形图的基本概念的意义</w:t>
            </w:r>
            <w:r>
              <w:rPr>
                <w:rFonts w:hint="eastAsia" w:ascii="仿宋" w:hAnsi="仿宋" w:eastAsia="仿宋" w:cs="仿宋"/>
                <w:b w:val="0"/>
                <w:bCs w:val="0"/>
                <w:sz w:val="24"/>
                <w:szCs w:val="20"/>
                <w:highlight w:val="none"/>
              </w:rPr>
              <w:t>。</w:t>
            </w:r>
          </w:p>
          <w:p w14:paraId="6C94FE8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5402F1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1.理解柱状图、直方图、条形图的基本原理和方法。</w:t>
            </w:r>
          </w:p>
          <w:p w14:paraId="17BAFB6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绘制</w:t>
            </w:r>
            <w:r>
              <w:rPr>
                <w:rFonts w:hint="eastAsia" w:ascii="仿宋" w:hAnsi="仿宋" w:eastAsia="仿宋" w:cs="仿宋"/>
                <w:b w:val="0"/>
                <w:bCs w:val="0"/>
                <w:sz w:val="24"/>
                <w:szCs w:val="20"/>
                <w:highlight w:val="none"/>
              </w:rPr>
              <w:t>柱状图、直方图、条形图的能力。</w:t>
            </w:r>
          </w:p>
          <w:p w14:paraId="6DD8E99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34A79F1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1.熟悉柱状图、直方图、条形图的基本概念，具备融会贯通的能力，能将所学知识灵活运用到数据分析的实践中；</w:t>
            </w:r>
          </w:p>
          <w:p w14:paraId="63337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00D2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3" w:type="pct"/>
            <w:vAlign w:val="center"/>
          </w:tcPr>
          <w:p w14:paraId="42967AE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70E0F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7569" w:type="dxa"/>
            <w:gridSpan w:val="4"/>
            <w:vAlign w:val="center"/>
          </w:tcPr>
          <w:p w14:paraId="4AC5A45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如何认识、了解柱状图、直方图、条形图的基本概念</w:t>
            </w:r>
          </w:p>
        </w:tc>
      </w:tr>
      <w:tr w14:paraId="0D6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3E120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1133D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7569" w:type="dxa"/>
            <w:gridSpan w:val="4"/>
            <w:vAlign w:val="center"/>
          </w:tcPr>
          <w:p w14:paraId="355CC7A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带领学生理解柱状图、直方图、条形图的基本概念</w:t>
            </w:r>
          </w:p>
        </w:tc>
      </w:tr>
      <w:tr w14:paraId="1637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B27E2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6B14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6" w:type="pct"/>
            <w:gridSpan w:val="4"/>
            <w:vAlign w:val="center"/>
          </w:tcPr>
          <w:p w14:paraId="71647297">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09B6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3" w:type="pct"/>
            <w:vAlign w:val="center"/>
          </w:tcPr>
          <w:p w14:paraId="1C7EF57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6" w:type="pct"/>
            <w:gridSpan w:val="4"/>
            <w:vAlign w:val="center"/>
          </w:tcPr>
          <w:p w14:paraId="358C9D93">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3F75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703" w:type="pct"/>
            <w:vAlign w:val="center"/>
          </w:tcPr>
          <w:p w14:paraId="6ED9BD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6" w:type="pct"/>
            <w:gridSpan w:val="4"/>
            <w:vAlign w:val="center"/>
          </w:tcPr>
          <w:p w14:paraId="725C8DF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448535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4406B55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CBD1B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E9D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10BDE03E">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6" w:type="pct"/>
            <w:gridSpan w:val="4"/>
            <w:vAlign w:val="center"/>
          </w:tcPr>
          <w:p w14:paraId="2935723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4582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C440E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3F9798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367FC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643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94C89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3EC556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6EC35CC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79C9868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0D83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ED16E0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3D29CC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117301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560F6D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54404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b w:val="0"/>
                <w:bCs w:val="0"/>
                <w:sz w:val="24"/>
                <w:szCs w:val="20"/>
                <w:highlight w:val="none"/>
                <w:lang w:val="en-US" w:eastAsia="zh-CN"/>
              </w:rPr>
              <w:t>柱状图、直方图、条形图</w:t>
            </w:r>
            <w:r>
              <w:rPr>
                <w:rFonts w:hint="eastAsia" w:ascii="仿宋" w:hAnsi="仿宋" w:eastAsia="仿宋" w:cs="仿宋"/>
                <w:sz w:val="24"/>
                <w:szCs w:val="20"/>
                <w:highlight w:val="none"/>
              </w:rPr>
              <w:t>的重要性</w:t>
            </w:r>
          </w:p>
          <w:p w14:paraId="3ECAC87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数据分析中经常提及维度。维度是观察数据的角度和对数据的描述。可以说地区是一种维度，这个维度包含上海、北京这些城市。也可以认为销售额是一个维度，里面有各类销售数据。</w:t>
            </w:r>
          </w:p>
          <w:p w14:paraId="73A3247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维度可以用时间、数值表示，也可以用文本表示，文本常作为类别。数据分析的本质是各种维度的组合，我想了解和分析全国各地的销售额，就需要将地区维度和销售维度结合，如果想知道各个年份的变化，那么再加入时间维度。</w:t>
            </w:r>
          </w:p>
          <w:p w14:paraId="41F7781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维度主要是三大类数据结构：文本、时间、数值。地区的上海、北京就是文本维度（也可以称为类别维度），销售额度就是数值维度，时间更容易理解。不同图表有维度使用限制。维度可以互相转换，比如年龄原本是数值型的维度，但是可以通过对年龄的划分，将其分类为小孩、青年、老年三个年龄段，此时就转换为文本维度，具体情况按照分析场</w:t>
            </w:r>
          </w:p>
          <w:p w14:paraId="4F1DCB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景使用，接下来介绍通过维度将数据可视化的主要可视化图表。</w:t>
            </w:r>
          </w:p>
          <w:p w14:paraId="14368C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0F4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F1C43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A8BCA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4E4673D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E027BD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5FD0128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柱状图、直方图、条形图这三种图形在实际应用中很常见，它们之间非常相似，但是在各类参考书中或互联网上并没有系统解释它们之间区别的资料。下面分别介绍基本概念并给出实例进行说明。</w:t>
            </w:r>
          </w:p>
          <w:p w14:paraId="6654F8F6">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1.柱状图</w:t>
            </w:r>
          </w:p>
          <w:p w14:paraId="350A5EB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柱状图比较简单。柱状图的 X 轴为分类数据，并且它的柱没有次序，可以根据具体情况有多种排列方法。柱状图的 Y 轴表示其柱所代表的数据值的大小。这些柱之间有间隔，并且柱的宽度一致。</w:t>
            </w:r>
          </w:p>
          <w:p w14:paraId="47423C5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柱状图的典型绘制图形如图 5-1 所示。</w:t>
            </w:r>
          </w:p>
          <w:p w14:paraId="74C4BBD8">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4"/>
                <w:szCs w:val="20"/>
                <w:highlight w:val="none"/>
              </w:rPr>
            </w:pPr>
            <w:r>
              <w:rPr>
                <w:highlight w:val="none"/>
              </w:rPr>
              <w:drawing>
                <wp:inline distT="0" distB="0" distL="114300" distR="114300">
                  <wp:extent cx="3327400" cy="2295525"/>
                  <wp:effectExtent l="0" t="0" r="635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3327400" cy="2295525"/>
                          </a:xfrm>
                          <a:prstGeom prst="rect">
                            <a:avLst/>
                          </a:prstGeom>
                          <a:noFill/>
                          <a:ln>
                            <a:noFill/>
                          </a:ln>
                        </pic:spPr>
                      </pic:pic>
                    </a:graphicData>
                  </a:graphic>
                </wp:inline>
              </w:drawing>
            </w:r>
          </w:p>
          <w:p w14:paraId="355E083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p>
          <w:p w14:paraId="12BEBC60">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2.直方图</w:t>
            </w:r>
          </w:p>
          <w:p w14:paraId="6E7F1B7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直方图（Histogram）与柱状图都是数据分析中常见、常用的图表，由于两者外观上看起来非常相似，因此难免造成混淆。直方图的典型图形如图 5-2 所示。</w:t>
            </w:r>
          </w:p>
          <w:p w14:paraId="6E947F9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p>
          <w:p w14:paraId="0DF43CAE">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4"/>
                <w:szCs w:val="20"/>
                <w:highlight w:val="none"/>
              </w:rPr>
            </w:pPr>
            <w:r>
              <w:rPr>
                <w:highlight w:val="none"/>
              </w:rPr>
              <w:drawing>
                <wp:inline distT="0" distB="0" distL="114300" distR="114300">
                  <wp:extent cx="3572510" cy="2510790"/>
                  <wp:effectExtent l="0" t="0" r="889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3572510" cy="2510790"/>
                          </a:xfrm>
                          <a:prstGeom prst="rect">
                            <a:avLst/>
                          </a:prstGeom>
                          <a:noFill/>
                          <a:ln>
                            <a:noFill/>
                          </a:ln>
                        </pic:spPr>
                      </pic:pic>
                    </a:graphicData>
                  </a:graphic>
                </wp:inline>
              </w:drawing>
            </w:r>
          </w:p>
          <w:p w14:paraId="7994BBF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p>
          <w:p w14:paraId="6640266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直方图的形状类似柱状图，却有着与柱状图完全不同的含义。直方图涉及统计学概念，首先要对数据进行分组，然后统计每个分组内数据元的数量。在平面直角坐标系中，横轴标出每个组的端点，纵轴表示频数，每个矩形的高代表对应的频数，这样的统计图称为频数分布直方图。</w:t>
            </w:r>
          </w:p>
          <w:p w14:paraId="7B7CB9A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频数分布直方图需要经过频数乘以组距的计算过程才能得出每个分组的数量，同一个直方图的组距是一个固定不变的值，所以如果直接用纵轴表示数量，每个矩形的高代表对应的数据元数量，既能保持分布状态不变，又能直观地看出每个分组的数量。</w:t>
            </w:r>
          </w:p>
          <w:p w14:paraId="3522DEA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通过直方图还可以观察和估计哪些数据比较集中，异常或者孤立的数据分布在何处。</w:t>
            </w:r>
          </w:p>
          <w:p w14:paraId="370B7E0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下面是几个基本概念。</w:t>
            </w:r>
          </w:p>
          <w:p w14:paraId="7EAFC3E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（1）组数：在统计数据时，我们把数据按照不同的范围分成几个组，分成的组的个数称为组数。</w:t>
            </w:r>
          </w:p>
          <w:p w14:paraId="1ED1342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（2）组距：每一组两个端点的差。</w:t>
            </w:r>
          </w:p>
          <w:p w14:paraId="7108752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（3）频数：分组内数据元的数量除以组距。</w:t>
            </w:r>
          </w:p>
          <w:p w14:paraId="76DAC08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rPr>
            </w:pPr>
            <w:r>
              <w:rPr>
                <w:rFonts w:hint="eastAsia" w:cs="仿宋"/>
                <w:b/>
                <w:bCs/>
                <w:sz w:val="24"/>
                <w:szCs w:val="20"/>
                <w:highlight w:val="none"/>
                <w:lang w:val="en-US" w:eastAsia="zh-CN"/>
              </w:rPr>
              <w:t>3</w:t>
            </w:r>
            <w:r>
              <w:rPr>
                <w:rFonts w:hint="eastAsia" w:ascii="仿宋" w:hAnsi="仿宋" w:eastAsia="仿宋" w:cs="仿宋"/>
                <w:b/>
                <w:bCs/>
                <w:sz w:val="24"/>
                <w:szCs w:val="20"/>
                <w:highlight w:val="none"/>
              </w:rPr>
              <w:t>.条形图</w:t>
            </w:r>
          </w:p>
          <w:p w14:paraId="4896393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条形图其实就是柱状图中的柱状变成横向来绘制。</w:t>
            </w:r>
          </w:p>
          <w:p w14:paraId="4B71CA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条形图和柱状图表达的数据的形式基本相同，不过二者还是有区别的。</w:t>
            </w:r>
          </w:p>
          <w:p w14:paraId="6EAD366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（1）条形图由于是横向的，所以更适合用于一些类别名称比较长的数据，这样就可以显示完整，柱状图会因为太长而变成 45°显示，或是省略部分内容。</w:t>
            </w:r>
          </w:p>
          <w:p w14:paraId="45C738B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（2）条形图可以做成横向的旋风图，这样看起来很漂亮，也比较直观。柱状图则不行。</w:t>
            </w:r>
          </w:p>
          <w:p w14:paraId="4C5ADAB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（3）柱状图可以与折线图配合坐标轴，做成复合型图表，条形图想实现该效果比较费力。</w:t>
            </w:r>
          </w:p>
          <w:p w14:paraId="0E8AC61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（4）条形图和柱状图能够表达的内容差不多，可以根据放置图表的区域形状选择使用哪种图美观、合适。</w:t>
            </w:r>
          </w:p>
          <w:p w14:paraId="67651FF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总之，一般来说，反应数据分布特征的用柱形图，而用数量观察各种信息大小的用条形图。柱形图还可以用来表示同一件事物在不同时间的变化情况。</w:t>
            </w:r>
          </w:p>
          <w:p w14:paraId="47755DD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条形图和直方图的区别是：</w:t>
            </w:r>
          </w:p>
          <w:p w14:paraId="4F2E8C0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（1）条形图是用条形的长度表示各类别频数的多少，其宽度（表示类别）是固定的；</w:t>
            </w:r>
          </w:p>
          <w:p w14:paraId="24EFBF3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直方图是用面积表示各组频数的多少，矩形的高度表示每一组的频数或频率，宽度表示各组的组距，因此其高度与宽度均有意义。</w:t>
            </w:r>
          </w:p>
          <w:p w14:paraId="5BAFFB2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（2）由于分组数据具有连续性，直方图的各矩形通常是连续排列，而条形图则是分开排列。</w:t>
            </w:r>
          </w:p>
          <w:p w14:paraId="20B2165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（3）条形图主要用于展示分类数据，而直方图则主要用于展示数据型数据。</w:t>
            </w:r>
          </w:p>
          <w:p w14:paraId="247BABD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柱状图和直方图是两种非常类似的统计图，区别在于：</w:t>
            </w:r>
          </w:p>
          <w:p w14:paraId="7D499BA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（1）直方图展示数据的分布，柱状图比较数据的大小</w:t>
            </w:r>
          </w:p>
          <w:p w14:paraId="0D45154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直方图的 X 轴为定量数据，柱状图的 X 轴为分类数据。因此，直方图上的每个条形都是不可移动的，X 轴上的区间是连续的、固定的。而柱状图上的每个条形是可以随意排序的，有时需要按照分类数据的名称排列，有时则需要按照数值的大小排列。</w:t>
            </w:r>
          </w:p>
          <w:p w14:paraId="4F475C5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（2）直方图柱子无间隔，柱状图条形有间隔</w:t>
            </w:r>
          </w:p>
          <w:p w14:paraId="047BEDD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直方图的条形宽度可不一，柱状图的条形宽度须一致。柱状图条形的宽度因为没有数值含义，所以宽度必须一致。但是，在直方图中，条形的宽度代表了区间的长度，根据区间的不同，条形的宽度可以不同，但理论上应为单位长度的倍数。</w:t>
            </w:r>
          </w:p>
          <w:p w14:paraId="78F357D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D84A94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教师请同学们查看多个具体的可视化图表，请同学们说出数据的含义以及绘制可视化图表的过程</w:t>
            </w:r>
            <w:r>
              <w:rPr>
                <w:rFonts w:hint="eastAsia" w:cs="仿宋"/>
                <w:b/>
                <w:bCs/>
                <w:sz w:val="24"/>
                <w:szCs w:val="20"/>
                <w:highlight w:val="none"/>
                <w:lang w:eastAsia="zh-CN"/>
              </w:rPr>
              <w:t>。</w:t>
            </w:r>
          </w:p>
          <w:p w14:paraId="4E4918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BD9F70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68014C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p>
        </w:tc>
      </w:tr>
      <w:tr w14:paraId="1C1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7999A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6077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17A1AC5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5B99B67">
      <w:pPr>
        <w:ind w:left="0" w:leftChars="0" w:firstLine="0" w:firstLineChars="0"/>
        <w:rPr>
          <w:rFonts w:hint="default"/>
          <w:highlight w:val="none"/>
          <w:lang w:val="en-US" w:eastAsia="zh-CN"/>
        </w:rPr>
      </w:pPr>
    </w:p>
    <w:p w14:paraId="18BFA182">
      <w:pPr>
        <w:rPr>
          <w:rFonts w:hint="default"/>
          <w:highlight w:val="none"/>
          <w:lang w:val="en-US" w:eastAsia="zh-CN"/>
        </w:rPr>
      </w:pPr>
      <w:r>
        <w:rPr>
          <w:rFonts w:hint="default"/>
          <w:highlight w:val="none"/>
          <w:lang w:val="en-US" w:eastAsia="zh-CN"/>
        </w:rPr>
        <w:br w:type="page"/>
      </w:r>
    </w:p>
    <w:p w14:paraId="3AB02C08">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5.2 绘制柱状图</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621F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79706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5D4F6D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461013D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7AA892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2A0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36DF1C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490F376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E27D5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绘制柱状图</w:t>
            </w:r>
          </w:p>
        </w:tc>
        <w:tc>
          <w:tcPr>
            <w:tcW w:w="1156" w:type="pct"/>
            <w:vAlign w:val="center"/>
          </w:tcPr>
          <w:p w14:paraId="1E9421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DAA653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2991223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51DA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0C325D6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49E7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0D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4B51CB5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DE208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7944" w:type="dxa"/>
            <w:gridSpan w:val="5"/>
            <w:vAlign w:val="center"/>
          </w:tcPr>
          <w:p w14:paraId="5B22D9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2DA40D5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掌握绘制柱状图基本内容</w:t>
            </w:r>
          </w:p>
          <w:p w14:paraId="77CFE7B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理解绘制柱状图的意义</w:t>
            </w:r>
            <w:r>
              <w:rPr>
                <w:rFonts w:hint="eastAsia" w:ascii="仿宋" w:hAnsi="仿宋" w:eastAsia="仿宋" w:cs="仿宋"/>
                <w:b w:val="0"/>
                <w:bCs w:val="0"/>
                <w:sz w:val="24"/>
                <w:szCs w:val="20"/>
                <w:highlight w:val="none"/>
              </w:rPr>
              <w:t>。</w:t>
            </w:r>
          </w:p>
          <w:p w14:paraId="76E9257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5CCA96C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1.理解柱状图</w:t>
            </w:r>
            <w:r>
              <w:rPr>
                <w:rFonts w:hint="eastAsia" w:cs="仿宋"/>
                <w:b w:val="0"/>
                <w:bCs w:val="0"/>
                <w:sz w:val="24"/>
                <w:szCs w:val="20"/>
                <w:highlight w:val="none"/>
                <w:lang w:val="en-US" w:eastAsia="zh-CN"/>
              </w:rPr>
              <w:t>绘制</w:t>
            </w:r>
            <w:r>
              <w:rPr>
                <w:rFonts w:hint="eastAsia" w:ascii="仿宋" w:hAnsi="仿宋" w:eastAsia="仿宋" w:cs="仿宋"/>
                <w:b w:val="0"/>
                <w:bCs w:val="0"/>
                <w:sz w:val="24"/>
                <w:szCs w:val="20"/>
                <w:highlight w:val="none"/>
              </w:rPr>
              <w:t>方法。</w:t>
            </w:r>
          </w:p>
          <w:p w14:paraId="5C37E0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绘制</w:t>
            </w:r>
            <w:r>
              <w:rPr>
                <w:rFonts w:hint="eastAsia" w:ascii="仿宋" w:hAnsi="仿宋" w:eastAsia="仿宋" w:cs="仿宋"/>
                <w:b w:val="0"/>
                <w:bCs w:val="0"/>
                <w:sz w:val="24"/>
                <w:szCs w:val="20"/>
                <w:highlight w:val="none"/>
              </w:rPr>
              <w:t>柱状图能力。</w:t>
            </w:r>
          </w:p>
          <w:p w14:paraId="33992BC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0ECCC3E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1.熟悉柱状图的基本概念，具备融会贯通的能力，能将所学知识灵活运用到数据分析的实践中；</w:t>
            </w:r>
          </w:p>
          <w:p w14:paraId="3B271A5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4B9B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4CB089E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6F9FE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7944" w:type="dxa"/>
            <w:gridSpan w:val="5"/>
            <w:vAlign w:val="center"/>
          </w:tcPr>
          <w:p w14:paraId="371D241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如何认识、了解柱状图基本概念</w:t>
            </w:r>
          </w:p>
        </w:tc>
      </w:tr>
      <w:tr w14:paraId="2866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98C13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13B62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7944" w:type="dxa"/>
            <w:gridSpan w:val="5"/>
            <w:vAlign w:val="center"/>
          </w:tcPr>
          <w:p w14:paraId="0D6D840C">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带领学生理解绘制柱状图的方式</w:t>
            </w:r>
          </w:p>
        </w:tc>
      </w:tr>
      <w:tr w14:paraId="206F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2E014FE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25521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5745DE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28E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32206B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8FEE05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0B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37FB2EF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0B0DD6D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554CDB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5E2F57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85AB2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2F4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886461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5E6488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656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599EC1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2909E3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2D706E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3BE8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8DD81F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2452411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5A6571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04034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303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E3707B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22AF360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2CB299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477BD6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7C413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柱状图绘制</w:t>
            </w:r>
            <w:r>
              <w:rPr>
                <w:rFonts w:hint="eastAsia" w:ascii="仿宋" w:hAnsi="仿宋" w:eastAsia="仿宋" w:cs="仿宋"/>
                <w:sz w:val="24"/>
                <w:szCs w:val="20"/>
                <w:highlight w:val="none"/>
              </w:rPr>
              <w:t>的重要性</w:t>
            </w:r>
          </w:p>
          <w:p w14:paraId="7CCA84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234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220792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7D81AD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yellow"/>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781F575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1BF21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cs="仿宋"/>
                <w:b/>
                <w:bCs/>
                <w:sz w:val="24"/>
                <w:szCs w:val="20"/>
                <w:highlight w:val="none"/>
                <w:lang w:val="en-US" w:eastAsia="zh-CN"/>
              </w:rPr>
            </w:pPr>
            <w:r>
              <w:rPr>
                <w:rFonts w:hint="default" w:cs="仿宋"/>
                <w:b/>
                <w:bCs/>
                <w:sz w:val="24"/>
                <w:szCs w:val="20"/>
                <w:highlight w:val="none"/>
                <w:lang w:val="en-US" w:eastAsia="zh-CN"/>
              </w:rPr>
              <w:t>5.2.1 常用函数</w:t>
            </w:r>
          </w:p>
          <w:p w14:paraId="30DC1FA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绘制柱状图、直方图、条形图这三种图形只要调用 matplotlib 模块就可以轻松实现。</w:t>
            </w:r>
          </w:p>
          <w:p w14:paraId="4DCF5C6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由于柱状图的绘制比较简单，本节将给出大量实例说明各种不同柱状图的实现方法。</w:t>
            </w:r>
          </w:p>
          <w:p w14:paraId="518A012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bar() 是生成柱状图的函数，语法如下：</w:t>
            </w:r>
          </w:p>
          <w:p w14:paraId="2282282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b w:val="0"/>
                <w:bCs w:val="0"/>
                <w:sz w:val="24"/>
                <w:szCs w:val="20"/>
                <w:highlight w:val="lightGray"/>
                <w:lang w:val="en-US" w:eastAsia="zh-CN"/>
              </w:rPr>
            </w:pPr>
            <w:r>
              <w:rPr>
                <w:rFonts w:hint="default" w:ascii="仿宋" w:hAnsi="仿宋" w:eastAsia="仿宋" w:cs="仿宋"/>
                <w:b w:val="0"/>
                <w:bCs w:val="0"/>
                <w:sz w:val="24"/>
                <w:szCs w:val="20"/>
                <w:highlight w:val="lightGray"/>
                <w:lang w:val="en-US" w:eastAsia="zh-CN"/>
              </w:rPr>
              <w:t>matplotlib.pyplot.bar(left, height, alpha=1, width=0.8, bottom=None, color=, edgecolor=, label=, lw=3)</w:t>
            </w:r>
          </w:p>
          <w:p w14:paraId="2C9BDF8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其中的参数含义如下。</w:t>
            </w:r>
          </w:p>
          <w:p w14:paraId="1492D5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（1）left：X 轴的位置序列，一般采用 range() 函数产生一个序列，但是有时候可以是字符串。</w:t>
            </w:r>
          </w:p>
          <w:p w14:paraId="4686B10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（2）height：Y 轴的数值序列，也就是柱形图的高度，一般是我们需要展示的数据。</w:t>
            </w:r>
          </w:p>
          <w:p w14:paraId="7E6DE29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（3）alpha：透明度，该值越小，越透明。</w:t>
            </w:r>
          </w:p>
          <w:p w14:paraId="680D9BD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（4）width：柱形图的宽度，一般为 0.8 即可。</w:t>
            </w:r>
          </w:p>
          <w:p w14:paraId="6643DD1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（5）bottom：柱形图底部大小。</w:t>
            </w:r>
          </w:p>
          <w:p w14:paraId="792F3F4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（6）color 或 facecolor：柱形图填充的颜色。</w:t>
            </w:r>
          </w:p>
          <w:p w14:paraId="6240A8B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（7）edgecolor：图形边缘颜色。</w:t>
            </w:r>
          </w:p>
          <w:p w14:paraId="6B21929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（8）label ：解释每个图像代表的含义，这个参数是为 legend() 函数做铺垫的，表示该次 bar 的标签。</w:t>
            </w:r>
          </w:p>
          <w:p w14:paraId="033D377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（9）linewidth 或 linewidths 或 lw：线宽或边缘。</w:t>
            </w:r>
          </w:p>
          <w:p w14:paraId="0931A16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事实上，left、height、width、bottom 这四个参数确定了柱体的位置和大小。默认情况下，left 为柱体居中时的位置。</w:t>
            </w:r>
          </w:p>
          <w:p w14:paraId="35CC57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5.2.2 用法举例</w:t>
            </w:r>
          </w:p>
          <w:p w14:paraId="0E9BCC7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每个实例都是柱状图的属性用法说明，先举一个最简单的柱状图绘制的例子。</w:t>
            </w:r>
          </w:p>
          <w:p w14:paraId="158A9DF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【例5-1】绘制基本柱状图。</w:t>
            </w:r>
          </w:p>
          <w:p w14:paraId="733B553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2052E53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import matplotlib.pyplot as plt </w:t>
            </w:r>
          </w:p>
          <w:p w14:paraId="523EB61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data = [5, 20, 15, 25, 10] # 每个柱的高度值</w:t>
            </w:r>
          </w:p>
          <w:p w14:paraId="035FBF6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plt.bar(range(len(data)), data)# 生成柱状图的函数 bar()</w:t>
            </w:r>
          </w:p>
          <w:p w14:paraId="1368F58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3C184E6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程序的运行结果如图 5-3 所示。</w:t>
            </w:r>
          </w:p>
          <w:p w14:paraId="6C1602DC">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sz w:val="24"/>
                <w:szCs w:val="20"/>
                <w:highlight w:val="yellow"/>
                <w:lang w:val="en-US" w:eastAsia="zh-CN"/>
              </w:rPr>
            </w:pPr>
            <w:r>
              <w:drawing>
                <wp:inline distT="0" distB="0" distL="114300" distR="114300">
                  <wp:extent cx="3338195" cy="2700020"/>
                  <wp:effectExtent l="0" t="0" r="14605" b="508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3338195" cy="2700020"/>
                          </a:xfrm>
                          <a:prstGeom prst="rect">
                            <a:avLst/>
                          </a:prstGeom>
                          <a:noFill/>
                          <a:ln>
                            <a:noFill/>
                          </a:ln>
                        </pic:spPr>
                      </pic:pic>
                    </a:graphicData>
                  </a:graphic>
                </wp:inline>
              </w:drawing>
            </w:r>
          </w:p>
          <w:p w14:paraId="128B175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yellow"/>
                <w:lang w:val="en-US" w:eastAsia="zh-CN"/>
              </w:rPr>
            </w:pPr>
          </w:p>
          <w:p w14:paraId="02BE642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【例5-2】改变 bottom 的值。</w:t>
            </w:r>
          </w:p>
          <w:p w14:paraId="34AFD3C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6FE3DD6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plt</w:t>
            </w:r>
          </w:p>
          <w:p w14:paraId="5F49A8A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data = [5, 20, 15, 25, 10]</w:t>
            </w:r>
          </w:p>
          <w:p w14:paraId="1F91837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plt.bar([0.3, 1.7, 4, 6, 7], data, width=0.6, bottom=[10, 0, 5, 0, 5])</w:t>
            </w:r>
          </w:p>
          <w:p w14:paraId="00317D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30FD2BD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观察该程序的运行结果图形可以看出，在该程序中，left=[0.3, 1.7, 4, 6, 7]，它设置了每个柱中心点横坐标的位置，比如容易看出图中第 4 个柱的中心点横坐标对应的值就是6；而 bottom=[10, 0, 5, 0, 5] 设置的是柱的下边缘所在的纵坐标的位置，比如图中第一个柱的下边缘对齐纵坐标为 10 的位置。所以，图形的效果如图 5-4 所示。</w:t>
            </w:r>
          </w:p>
          <w:p w14:paraId="388A0978">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sz w:val="24"/>
                <w:szCs w:val="20"/>
                <w:highlight w:val="none"/>
                <w:lang w:val="en-US" w:eastAsia="zh-CN"/>
              </w:rPr>
            </w:pPr>
            <w:r>
              <w:rPr>
                <w:highlight w:val="none"/>
              </w:rPr>
              <w:drawing>
                <wp:inline distT="0" distB="0" distL="114300" distR="114300">
                  <wp:extent cx="3359785" cy="2520315"/>
                  <wp:effectExtent l="0" t="0" r="12065" b="1333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3359785" cy="2520315"/>
                          </a:xfrm>
                          <a:prstGeom prst="rect">
                            <a:avLst/>
                          </a:prstGeom>
                          <a:noFill/>
                          <a:ln>
                            <a:noFill/>
                          </a:ln>
                        </pic:spPr>
                      </pic:pic>
                    </a:graphicData>
                  </a:graphic>
                </wp:inline>
              </w:drawing>
            </w:r>
          </w:p>
          <w:p w14:paraId="59CECE8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p>
          <w:p w14:paraId="5245239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bar() 函数实现的效果有好多种，包括基本的柱状图、堆叠柱状图、并列柱状图、条形图以及柱状图的各种样式设置。</w:t>
            </w:r>
          </w:p>
          <w:p w14:paraId="75C0396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【例5-3】设置柱状图的透明度、颜色、边缘线的颜色、标签、边缘线的宽度，并且给出坐标轴的名称，以及该柱状图的标题，生成图形的图例。</w:t>
            </w:r>
          </w:p>
          <w:p w14:paraId="5DD4C54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4C47F48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pandas as pd</w:t>
            </w:r>
          </w:p>
          <w:p w14:paraId="479DC68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import numpy as np </w:t>
            </w:r>
          </w:p>
          <w:p w14:paraId="1985180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plt</w:t>
            </w:r>
          </w:p>
          <w:p w14:paraId="52D011A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 = range(1,17)</w:t>
            </w:r>
          </w:p>
          <w:p w14:paraId="445FDF9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plt.bar(np.arange(16), y, alpha=0.5, width=0.3, color='yellow', edgecolor='red', 笔记</w:t>
            </w:r>
          </w:p>
          <w:p w14:paraId="1DED403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label='Bar1', lw=3)</w:t>
            </w:r>
          </w:p>
          <w:p w14:paraId="52FB10A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plt.bar (np.arange (16 )+0.4, y, alpha=0.2, width=0.3, color= 'green ', </w:t>
            </w:r>
          </w:p>
          <w:p w14:paraId="5CE9013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edgecolor='blue', label='Bar2', lw=3)</w:t>
            </w:r>
          </w:p>
          <w:p w14:paraId="718E2D9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plt.xlabel('X Axis', fontsize=15)</w:t>
            </w:r>
          </w:p>
          <w:p w14:paraId="4EEF3A6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plt.ylabel('Y Axis', fontsize=15)</w:t>
            </w:r>
          </w:p>
          <w:p w14:paraId="00C54F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plt.title('My Bar', fontsize=15)</w:t>
            </w:r>
          </w:p>
          <w:p w14:paraId="60C76F8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#fontsize 可以控制字体大小</w:t>
            </w:r>
          </w:p>
          <w:p w14:paraId="76C2860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plt.legend(loc='upper left')</w:t>
            </w:r>
          </w:p>
          <w:p w14:paraId="4013F01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2B18926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程序运行结果如图 5-5 所示</w:t>
            </w:r>
          </w:p>
          <w:p w14:paraId="0A707586">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sz w:val="24"/>
                <w:szCs w:val="20"/>
                <w:highlight w:val="yellow"/>
                <w:lang w:val="en-US" w:eastAsia="zh-CN"/>
              </w:rPr>
            </w:pPr>
            <w:r>
              <w:drawing>
                <wp:inline distT="0" distB="0" distL="114300" distR="114300">
                  <wp:extent cx="3408045" cy="2728595"/>
                  <wp:effectExtent l="0" t="0" r="1905" b="1460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3408045" cy="2728595"/>
                          </a:xfrm>
                          <a:prstGeom prst="rect">
                            <a:avLst/>
                          </a:prstGeom>
                          <a:noFill/>
                          <a:ln>
                            <a:noFill/>
                          </a:ln>
                        </pic:spPr>
                      </pic:pic>
                    </a:graphicData>
                  </a:graphic>
                </wp:inline>
              </w:drawing>
            </w:r>
          </w:p>
          <w:p w14:paraId="142793D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yellow"/>
                <w:lang w:val="en-US" w:eastAsia="zh-CN"/>
              </w:rPr>
            </w:pPr>
          </w:p>
          <w:p w14:paraId="6F6CAF6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yellow"/>
                <w:lang w:val="en-US" w:eastAsia="zh-CN"/>
              </w:rPr>
            </w:pPr>
          </w:p>
          <w:p w14:paraId="49F9C53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【例5-4】将 X 轴的刻度设置为自定义的字符串。</w:t>
            </w:r>
          </w:p>
          <w:p w14:paraId="7302E5B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30F0220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plt</w:t>
            </w:r>
          </w:p>
          <w:p w14:paraId="0969485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 = ['a', 'b', 'd', 'c']</w:t>
            </w:r>
          </w:p>
          <w:p w14:paraId="45ABAB5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 = [1, 2, 3, 4]</w:t>
            </w:r>
          </w:p>
          <w:p w14:paraId="0211443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plt.bar(x, y, alpha=0.5, width=0.3, color='yellow', edgecolor='red', label=' </w:t>
            </w:r>
          </w:p>
          <w:p w14:paraId="7D3FFFA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Bar1', lw=3)</w:t>
            </w:r>
          </w:p>
          <w:p w14:paraId="37F2026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plt.legend(loc='best')</w:t>
            </w:r>
          </w:p>
          <w:p w14:paraId="2331C5F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72D81D2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p>
          <w:p w14:paraId="207F76E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在程序中将 x 值设置为 ['a', 'b', 'd', 'c']，这些值可以是自己根据需要设置的，非常灵活好用。程序运行结果如图 5-6 所示。</w:t>
            </w:r>
          </w:p>
          <w:p w14:paraId="7A6CA93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yellow"/>
                <w:lang w:val="en-US" w:eastAsia="zh-CN"/>
              </w:rPr>
            </w:pPr>
          </w:p>
          <w:p w14:paraId="5D80542B">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sz w:val="24"/>
                <w:szCs w:val="20"/>
                <w:highlight w:val="yellow"/>
                <w:lang w:val="en-US" w:eastAsia="zh-CN"/>
              </w:rPr>
            </w:pPr>
            <w:r>
              <w:drawing>
                <wp:inline distT="0" distB="0" distL="114300" distR="114300">
                  <wp:extent cx="3431540" cy="2617470"/>
                  <wp:effectExtent l="0" t="0" r="1651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3431540" cy="2617470"/>
                          </a:xfrm>
                          <a:prstGeom prst="rect">
                            <a:avLst/>
                          </a:prstGeom>
                          <a:noFill/>
                          <a:ln>
                            <a:noFill/>
                          </a:ln>
                        </pic:spPr>
                      </pic:pic>
                    </a:graphicData>
                  </a:graphic>
                </wp:inline>
              </w:drawing>
            </w:r>
          </w:p>
          <w:p w14:paraId="1B7AC47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yellow"/>
                <w:lang w:val="en-US" w:eastAsia="zh-CN"/>
              </w:rPr>
            </w:pPr>
          </w:p>
          <w:p w14:paraId="6B783D6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yellow"/>
                <w:lang w:val="en-US" w:eastAsia="zh-CN"/>
              </w:rPr>
            </w:pPr>
          </w:p>
          <w:p w14:paraId="06B2BAA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518E4C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bCs/>
                <w:sz w:val="24"/>
                <w:szCs w:val="20"/>
                <w:highlight w:val="none"/>
                <w:lang w:val="en-US" w:eastAsia="zh-CN"/>
              </w:rPr>
            </w:pPr>
            <w:r>
              <w:rPr>
                <w:rFonts w:hint="eastAsia" w:cs="仿宋"/>
                <w:b/>
                <w:bCs/>
                <w:sz w:val="24"/>
                <w:szCs w:val="20"/>
                <w:highlight w:val="none"/>
                <w:lang w:val="en-US" w:eastAsia="zh-CN"/>
              </w:rPr>
              <w:t>教师展示给同学们看绘制各类柱状图的具体例子</w:t>
            </w:r>
            <w:r>
              <w:rPr>
                <w:rFonts w:hint="eastAsia" w:cs="仿宋"/>
                <w:b/>
                <w:bCs/>
                <w:sz w:val="24"/>
                <w:szCs w:val="20"/>
                <w:highlight w:val="none"/>
                <w:lang w:eastAsia="zh-CN"/>
              </w:rPr>
              <w:t>。</w:t>
            </w:r>
            <w:r>
              <w:rPr>
                <w:rFonts w:hint="eastAsia" w:cs="仿宋"/>
                <w:b/>
                <w:bCs/>
                <w:sz w:val="24"/>
                <w:szCs w:val="20"/>
                <w:highlight w:val="none"/>
                <w:lang w:val="en-US" w:eastAsia="zh-CN"/>
              </w:rPr>
              <w:t>请同学们积极尝试字形绘制柱状图。</w:t>
            </w:r>
          </w:p>
          <w:p w14:paraId="061B2FA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DB8349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yellow"/>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2187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C10C02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6B6734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yellow"/>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7434D8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yellow"/>
              </w:rPr>
            </w:pPr>
          </w:p>
        </w:tc>
      </w:tr>
    </w:tbl>
    <w:p w14:paraId="619C5EB8">
      <w:pPr>
        <w:rPr>
          <w:rFonts w:hint="default"/>
          <w:highlight w:val="yellow"/>
          <w:lang w:val="en-US" w:eastAsia="zh-CN"/>
        </w:rPr>
      </w:pPr>
      <w:r>
        <w:rPr>
          <w:rFonts w:hint="default"/>
          <w:highlight w:val="yellow"/>
          <w:lang w:val="en-US" w:eastAsia="zh-CN"/>
        </w:rPr>
        <w:br w:type="page"/>
      </w:r>
    </w:p>
    <w:p w14:paraId="235B235D">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5.3 绘制条形图</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4E66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06787C5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68D2F68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06D05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6FCA4E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5BB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6507ED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3195664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DEF809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绘制条形图</w:t>
            </w:r>
          </w:p>
        </w:tc>
        <w:tc>
          <w:tcPr>
            <w:tcW w:w="1156" w:type="pct"/>
            <w:vAlign w:val="center"/>
          </w:tcPr>
          <w:p w14:paraId="1690D6B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27E07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5E025C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7378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114894C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14348D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F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6E736D3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D17F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3187EEF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F0054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掌握绘制条形图的基本内容</w:t>
            </w:r>
          </w:p>
          <w:p w14:paraId="1A18676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理解绘制条形图的意义</w:t>
            </w:r>
            <w:r>
              <w:rPr>
                <w:rFonts w:hint="eastAsia" w:ascii="仿宋" w:hAnsi="仿宋" w:eastAsia="仿宋" w:cs="仿宋"/>
                <w:b w:val="0"/>
                <w:bCs w:val="0"/>
                <w:sz w:val="24"/>
                <w:szCs w:val="20"/>
                <w:highlight w:val="none"/>
              </w:rPr>
              <w:t>。</w:t>
            </w:r>
          </w:p>
          <w:p w14:paraId="0F28CB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35F2B3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1.理解绘制条形图化基本原理和方法。</w:t>
            </w:r>
          </w:p>
          <w:p w14:paraId="2B5B2A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2.能够提升自己的绘制条形图能力。</w:t>
            </w:r>
          </w:p>
          <w:p w14:paraId="6B8C43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11D4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1.熟悉可视化的思维方式，具备融会贯通的能力，能将所学知识灵活运用到数据分析的实践中；</w:t>
            </w:r>
          </w:p>
          <w:p w14:paraId="1153A0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FC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31C78D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2AB66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768F75D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如何认识、了解绘制条形图</w:t>
            </w:r>
            <w:r>
              <w:rPr>
                <w:rFonts w:hint="eastAsia" w:cs="仿宋"/>
                <w:b w:val="0"/>
                <w:bCs w:val="0"/>
                <w:sz w:val="24"/>
                <w:szCs w:val="20"/>
                <w:highlight w:val="none"/>
                <w:lang w:val="en-US" w:eastAsia="zh-CN"/>
              </w:rPr>
              <w:t>原则</w:t>
            </w:r>
          </w:p>
        </w:tc>
      </w:tr>
      <w:tr w14:paraId="5AD3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37D71E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4DE628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47F381C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带领学生理解绘制条形图基本过程</w:t>
            </w:r>
          </w:p>
        </w:tc>
      </w:tr>
      <w:tr w14:paraId="2CD5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5B56D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D59FA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621A380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050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49D85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3505DA2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64C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465BEA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72A79E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02575B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7DB32C1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w:t>
            </w:r>
            <w:r>
              <w:rPr>
                <w:rFonts w:hint="eastAsia" w:cs="仿宋"/>
                <w:sz w:val="24"/>
                <w:szCs w:val="20"/>
                <w:highlight w:val="none"/>
                <w:shd w:val="clear" w:fill="ADB9CA" w:themeFill="text2" w:themeFillTint="66"/>
                <w:lang w:val="en-US" w:eastAsia="zh-CN"/>
              </w:rPr>
              <w:t>2</w:t>
            </w:r>
            <w:r>
              <w:rPr>
                <w:rFonts w:hint="eastAsia" w:ascii="仿宋" w:hAnsi="仿宋" w:eastAsia="仿宋" w:cs="仿宋"/>
                <w:sz w:val="24"/>
                <w:szCs w:val="20"/>
                <w:highlight w:val="none"/>
                <w:shd w:val="clear" w:fill="ADB9CA" w:themeFill="text2" w:themeFillTint="66"/>
              </w:rPr>
              <w:t>节课：</w:t>
            </w:r>
          </w:p>
          <w:p w14:paraId="027F09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9FA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CD8D17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613D23D6">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274F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8F2635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11FF3F0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29A9B49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3A8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E448A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4B20DA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760C80E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AEDAA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6DE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7AC62BC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1C34CDB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0F62F3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4453A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23E238A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w:t>
            </w:r>
            <w:r>
              <w:rPr>
                <w:rFonts w:hint="eastAsia" w:cs="仿宋"/>
                <w:sz w:val="24"/>
                <w:szCs w:val="20"/>
                <w:highlight w:val="none"/>
                <w:lang w:val="en-US" w:eastAsia="zh-CN"/>
              </w:rPr>
              <w:t>讲解绘制条形图的</w:t>
            </w:r>
            <w:r>
              <w:rPr>
                <w:rFonts w:hint="eastAsia" w:ascii="仿宋" w:hAnsi="仿宋" w:eastAsia="仿宋" w:cs="仿宋"/>
                <w:sz w:val="24"/>
                <w:szCs w:val="20"/>
                <w:highlight w:val="none"/>
              </w:rPr>
              <w:t>重要性</w:t>
            </w:r>
            <w:r>
              <w:rPr>
                <w:rFonts w:hint="eastAsia" w:cs="仿宋"/>
                <w:sz w:val="24"/>
                <w:szCs w:val="20"/>
                <w:highlight w:val="none"/>
                <w:lang w:val="en-US" w:eastAsia="zh-CN"/>
              </w:rPr>
              <w:t>。</w:t>
            </w:r>
          </w:p>
          <w:p w14:paraId="629A71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554709A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435D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E027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4AEFE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401DE71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5.3.1 常用函数</w:t>
            </w:r>
          </w:p>
          <w:p w14:paraId="023032C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如前所述，条形图与柱状图没有太多的区别，并且二者的画法也基本一致，可以用 barh() 函数实现，也可以用 bar() 函数实现，用 bar() 实现时只在函数中加上一个参数orientation 并令其值为 'horizont' 就可以了。所以，下面两种写法都是可行的，但是本节主要展示 barh() 的用法。</w:t>
            </w:r>
          </w:p>
          <w:p w14:paraId="5CB0668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5.3.2 用法举例</w:t>
            </w:r>
          </w:p>
          <w:p w14:paraId="49CA6A4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每个实例都是条形图的属性用法说明。</w:t>
            </w:r>
          </w:p>
          <w:p w14:paraId="33DC73A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 5-11】绘制简单的条形图。</w:t>
            </w:r>
          </w:p>
          <w:p w14:paraId="67AA3CD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基本条形图与柱状图差别不大，将例 5-10 中的程序稍加改动，就是条形图的绘制方法，其他柱状图的例子都可以通过简单修改变为条形图，具体程序为：</w:t>
            </w:r>
          </w:p>
          <w:p w14:paraId="758E75B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numpy as np</w:t>
            </w:r>
          </w:p>
          <w:p w14:paraId="5EF3B11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matplotlib.pyplot as plt</w:t>
            </w:r>
          </w:p>
          <w:p w14:paraId="39DFFE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size = 5</w:t>
            </w:r>
          </w:p>
          <w:p w14:paraId="6BBA49D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x = np.arange(size)</w:t>
            </w:r>
          </w:p>
          <w:p w14:paraId="6AA865B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a = np.random.random(size)</w:t>
            </w:r>
          </w:p>
          <w:p w14:paraId="78D9B71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b = np.random.random(size)</w:t>
            </w:r>
          </w:p>
          <w:p w14:paraId="3D212E5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c = np.random.random(size)</w:t>
            </w:r>
          </w:p>
          <w:p w14:paraId="6D1EA33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total_width, n = 0.8, 3</w:t>
            </w:r>
          </w:p>
          <w:p w14:paraId="3553ACC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width = total_width / n</w:t>
            </w:r>
          </w:p>
          <w:p w14:paraId="01565E1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x = x - (total_width - width) / 2</w:t>
            </w:r>
          </w:p>
          <w:p w14:paraId="727396E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在此将原 bar() 中的参数 width 相应改为 height</w:t>
            </w:r>
          </w:p>
          <w:p w14:paraId="77FBB2A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plt.barh(x, a, height=width, label='a')</w:t>
            </w:r>
          </w:p>
          <w:p w14:paraId="6A79D7E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plt.barh(x + width, b, height=width, label='b')</w:t>
            </w:r>
          </w:p>
          <w:p w14:paraId="7F4A54E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plt.barh(x + 2 * width, c, height=width, label='c')</w:t>
            </w:r>
          </w:p>
          <w:p w14:paraId="51970BC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plt.legend()</w:t>
            </w:r>
          </w:p>
          <w:p w14:paraId="354A934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plt.show()</w:t>
            </w:r>
          </w:p>
          <w:p w14:paraId="5CE8866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3996904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程序运行结果如图 5-13 所示。</w:t>
            </w:r>
          </w:p>
          <w:p w14:paraId="7A39042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5B39CA5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097C4F13">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3552825" cy="2857500"/>
                  <wp:effectExtent l="0" t="0" r="9525"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3552825" cy="2857500"/>
                          </a:xfrm>
                          <a:prstGeom prst="rect">
                            <a:avLst/>
                          </a:prstGeom>
                          <a:noFill/>
                          <a:ln>
                            <a:noFill/>
                          </a:ln>
                        </pic:spPr>
                      </pic:pic>
                    </a:graphicData>
                  </a:graphic>
                </wp:inline>
              </w:drawing>
            </w:r>
          </w:p>
          <w:p w14:paraId="214F681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2F1E9DE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柱状图和条形图基本可以互通使用，也可以利用 barh() 轻松实现堆叠条形图，其他与柱状图同类型的条形图都是这样的原理。</w:t>
            </w:r>
          </w:p>
          <w:p w14:paraId="0512365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 5-12】绘制堆叠条形图。</w:t>
            </w:r>
          </w:p>
          <w:p w14:paraId="5A83A66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将 5 个条形堆叠在一起，先生成 5 个随机数组成的值，然后将这 5 个图形堆叠在一起，并用 barh() 生成横向的条形图。具体程序为：</w:t>
            </w:r>
          </w:p>
          <w:p w14:paraId="5B46B0A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47E38AA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numpy as np</w:t>
            </w:r>
          </w:p>
          <w:p w14:paraId="121AF56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matplotlib.pyplot as plt</w:t>
            </w:r>
          </w:p>
          <w:p w14:paraId="064B355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y1=np.linspace(50.0,100.0,25)</w:t>
            </w:r>
          </w:p>
          <w:p w14:paraId="0E4BA2A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y2=np.linspace(10.0,25.0,25)</w:t>
            </w:r>
          </w:p>
          <w:p w14:paraId="3DE1EFA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y3=np.linspace(25.0,55.0,25)</w:t>
            </w:r>
          </w:p>
          <w:p w14:paraId="6BC14A1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y4=np.linspace(10.0,20.0,25)</w:t>
            </w:r>
          </w:p>
          <w:p w14:paraId="797338C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y5=np.linspace(45.0,70.0,25)</w:t>
            </w:r>
          </w:p>
          <w:p w14:paraId="74CFA83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labels = ['Type-A', 'Type-B', 'Type-C', 'Type-D', 'Type-E', 'Type-F', 'Type-H',</w:t>
            </w:r>
          </w:p>
          <w:p w14:paraId="409A057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'Type-I', 'Type-J', 'Type-K', 'Type-L', 'Type-M', 'Type-N', 'Type-O',</w:t>
            </w:r>
          </w:p>
          <w:p w14:paraId="29C703A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'Type-P', 'Type-Q', 'Type-R', 'Type-S', 'Type-T', 'Type-U', 'Type-V',</w:t>
            </w:r>
          </w:p>
          <w:p w14:paraId="787489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'Type-W', 'Type-X', 'Type-Y', 'Type-Z']</w:t>
            </w:r>
          </w:p>
          <w:p w14:paraId="317FE50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plt.barh(labels, y1, color='green', label='Incorrect label')</w:t>
            </w:r>
          </w:p>
          <w:p w14:paraId="08286A2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plt.barh(labels, y2, left=y1, color='red', label='Occlusion')</w:t>
            </w:r>
          </w:p>
          <w:p w14:paraId="48AB4B6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plt.barh(labels, y3, left=y1+y2, color='blue', label='O_mislocalization')</w:t>
            </w:r>
          </w:p>
          <w:p w14:paraId="1C8BFA6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plt.barh(labels, y4, left=y1+y2+y3, color='yellow', label='H_mislocalization')</w:t>
            </w:r>
          </w:p>
          <w:p w14:paraId="10D7130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plt.barh(labels, y5, left=y1+y2+y3+y4, color='black', label='Background')</w:t>
            </w:r>
          </w:p>
          <w:p w14:paraId="06A766F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plt.title("Error Analysis") # 图片标题</w:t>
            </w:r>
          </w:p>
          <w:p w14:paraId="0C4084E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plt.xlabel("Percent")</w:t>
            </w:r>
            <w:r>
              <w:rPr>
                <w:rFonts w:hint="eastAsia" w:cs="仿宋"/>
                <w:sz w:val="24"/>
                <w:szCs w:val="20"/>
                <w:highlight w:val="lightGray"/>
                <w:lang w:val="en-US" w:eastAsia="zh-CN"/>
              </w:rPr>
              <w:tab/>
            </w:r>
            <w:r>
              <w:rPr>
                <w:rFonts w:hint="eastAsia" w:cs="仿宋"/>
                <w:sz w:val="24"/>
                <w:szCs w:val="20"/>
                <w:highlight w:val="lightGray"/>
                <w:lang w:val="en-US" w:eastAsia="zh-CN"/>
              </w:rPr>
              <w:tab/>
            </w:r>
            <w:r>
              <w:rPr>
                <w:rFonts w:hint="eastAsia" w:cs="仿宋"/>
                <w:sz w:val="24"/>
                <w:szCs w:val="20"/>
                <w:highlight w:val="lightGray"/>
                <w:lang w:val="en-US" w:eastAsia="zh-CN"/>
              </w:rPr>
              <w:t>#x 轴标题</w:t>
            </w:r>
          </w:p>
          <w:p w14:paraId="22D9441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plt.legend(loc='best')</w:t>
            </w:r>
            <w:r>
              <w:rPr>
                <w:rFonts w:hint="eastAsia" w:cs="仿宋"/>
                <w:sz w:val="24"/>
                <w:szCs w:val="20"/>
                <w:highlight w:val="lightGray"/>
                <w:lang w:val="en-US" w:eastAsia="zh-CN"/>
              </w:rPr>
              <w:tab/>
            </w:r>
            <w:r>
              <w:rPr>
                <w:rFonts w:hint="eastAsia" w:cs="仿宋"/>
                <w:sz w:val="24"/>
                <w:szCs w:val="20"/>
                <w:highlight w:val="lightGray"/>
                <w:lang w:val="en-US" w:eastAsia="zh-CN"/>
              </w:rPr>
              <w:tab/>
            </w:r>
            <w:r>
              <w:rPr>
                <w:rFonts w:hint="eastAsia" w:cs="仿宋"/>
                <w:sz w:val="24"/>
                <w:szCs w:val="20"/>
                <w:highlight w:val="lightGray"/>
                <w:lang w:val="en-US" w:eastAsia="zh-CN"/>
              </w:rPr>
              <w:t># 图例的显示位置设置</w:t>
            </w:r>
          </w:p>
          <w:p w14:paraId="33965F5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plt.savefig("Error Analysis.png", bbox_inches='tight')</w:t>
            </w:r>
          </w:p>
          <w:p w14:paraId="1785505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ab/>
            </w:r>
            <w:r>
              <w:rPr>
                <w:rFonts w:hint="eastAsia" w:cs="仿宋"/>
                <w:sz w:val="24"/>
                <w:szCs w:val="20"/>
                <w:highlight w:val="lightGray"/>
                <w:lang w:val="en-US" w:eastAsia="zh-CN"/>
              </w:rPr>
              <w:tab/>
            </w:r>
            <w:r>
              <w:rPr>
                <w:rFonts w:hint="eastAsia" w:cs="仿宋"/>
                <w:sz w:val="24"/>
                <w:szCs w:val="20"/>
                <w:highlight w:val="lightGray"/>
                <w:lang w:val="en-US" w:eastAsia="zh-CN"/>
              </w:rPr>
              <w:tab/>
            </w:r>
            <w:r>
              <w:rPr>
                <w:rFonts w:hint="eastAsia" w:cs="仿宋"/>
                <w:sz w:val="24"/>
                <w:szCs w:val="20"/>
                <w:highlight w:val="lightGray"/>
                <w:lang w:val="en-US" w:eastAsia="zh-CN"/>
              </w:rPr>
              <w:tab/>
            </w:r>
            <w:r>
              <w:rPr>
                <w:rFonts w:hint="eastAsia" w:cs="仿宋"/>
                <w:sz w:val="24"/>
                <w:szCs w:val="20"/>
                <w:highlight w:val="lightGray"/>
                <w:lang w:val="en-US" w:eastAsia="zh-CN"/>
              </w:rPr>
              <w:tab/>
            </w:r>
            <w:r>
              <w:rPr>
                <w:rFonts w:hint="eastAsia" w:cs="仿宋"/>
                <w:sz w:val="24"/>
                <w:szCs w:val="20"/>
                <w:highlight w:val="lightGray"/>
                <w:lang w:val="en-US" w:eastAsia="zh-CN"/>
              </w:rPr>
              <w:t># 保存图片命令一定要放在 plt.show() 前面</w:t>
            </w:r>
          </w:p>
          <w:p w14:paraId="633D0DF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plt.show()</w:t>
            </w:r>
          </w:p>
          <w:p w14:paraId="674476D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4B8D0C8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程序运行结果如图 5-14 所示。</w:t>
            </w:r>
          </w:p>
          <w:p w14:paraId="1BB43A9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1CBDF404">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4"/>
                <w:szCs w:val="20"/>
                <w:highlight w:val="none"/>
              </w:rPr>
            </w:pPr>
            <w:r>
              <w:drawing>
                <wp:inline distT="0" distB="0" distL="114300" distR="114300">
                  <wp:extent cx="3881755" cy="3184525"/>
                  <wp:effectExtent l="0" t="0" r="4445" b="1587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3881755" cy="3184525"/>
                          </a:xfrm>
                          <a:prstGeom prst="rect">
                            <a:avLst/>
                          </a:prstGeom>
                          <a:noFill/>
                          <a:ln>
                            <a:noFill/>
                          </a:ln>
                        </pic:spPr>
                      </pic:pic>
                    </a:graphicData>
                  </a:graphic>
                </wp:inline>
              </w:drawing>
            </w:r>
          </w:p>
          <w:p w14:paraId="1E33A79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7C3D70C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教师展示多个例子，请学生一起进行绘制条形图</w:t>
            </w:r>
            <w:r>
              <w:rPr>
                <w:rFonts w:hint="eastAsia" w:cs="仿宋"/>
                <w:b/>
                <w:bCs/>
                <w:sz w:val="24"/>
                <w:szCs w:val="20"/>
                <w:highlight w:val="none"/>
                <w:lang w:eastAsia="zh-CN"/>
              </w:rPr>
              <w:t>。</w:t>
            </w:r>
          </w:p>
          <w:p w14:paraId="0D06632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4420B81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43EB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C7028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45A89F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183C97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00D2AAA8">
      <w:pPr>
        <w:rPr>
          <w:rFonts w:hint="default"/>
          <w:highlight w:val="yellow"/>
          <w:lang w:val="en-US" w:eastAsia="zh-CN"/>
        </w:rPr>
      </w:pPr>
      <w:r>
        <w:rPr>
          <w:rFonts w:hint="default"/>
          <w:highlight w:val="yellow"/>
          <w:lang w:val="en-US" w:eastAsia="zh-CN"/>
        </w:rPr>
        <w:br w:type="page"/>
      </w:r>
    </w:p>
    <w:p w14:paraId="6FF35F2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5.4 绘制直方图</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7398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5ECFE99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768F3FB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2A128A9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3C6921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3925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6103C7E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F9D590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4855819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绘制直方图</w:t>
            </w:r>
          </w:p>
        </w:tc>
        <w:tc>
          <w:tcPr>
            <w:tcW w:w="1156" w:type="pct"/>
            <w:vAlign w:val="center"/>
          </w:tcPr>
          <w:p w14:paraId="364644A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4318E8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12F105C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03DF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405780A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569A5C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0BD7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14A6E3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E3FD9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7D847BC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2FF2EA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掌握绘制直方图的基本内容</w:t>
            </w:r>
          </w:p>
          <w:p w14:paraId="197E65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理解绘制直方图的意义</w:t>
            </w:r>
            <w:r>
              <w:rPr>
                <w:rFonts w:hint="eastAsia" w:ascii="仿宋" w:hAnsi="仿宋" w:eastAsia="仿宋" w:cs="仿宋"/>
                <w:b w:val="0"/>
                <w:bCs w:val="0"/>
                <w:sz w:val="24"/>
                <w:szCs w:val="20"/>
                <w:highlight w:val="none"/>
              </w:rPr>
              <w:t>。</w:t>
            </w:r>
          </w:p>
          <w:p w14:paraId="09E79B4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25F326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1.理解绘制直方图基本原理和方法。</w:t>
            </w:r>
          </w:p>
          <w:p w14:paraId="420021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2.能够提升自己的绘制直方图能力。</w:t>
            </w:r>
          </w:p>
          <w:p w14:paraId="381935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EF3E5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1.熟悉可视化的思维方式，具备融会贯通的能力，能将所学知识灵活运用到数据分析的实践中；</w:t>
            </w:r>
          </w:p>
          <w:p w14:paraId="2C2B8AE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605F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651AE6E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3C4B9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4FB67BE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如何认识、了解绘制直方图</w:t>
            </w:r>
            <w:r>
              <w:rPr>
                <w:rFonts w:hint="eastAsia" w:cs="仿宋"/>
                <w:b w:val="0"/>
                <w:bCs w:val="0"/>
                <w:sz w:val="24"/>
                <w:szCs w:val="20"/>
                <w:highlight w:val="none"/>
                <w:lang w:val="en-US" w:eastAsia="zh-CN"/>
              </w:rPr>
              <w:t>原则</w:t>
            </w:r>
          </w:p>
        </w:tc>
      </w:tr>
      <w:tr w14:paraId="2362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675AE23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261D18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6084803A">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带领学生理解绘制直方图基本过程</w:t>
            </w:r>
          </w:p>
        </w:tc>
      </w:tr>
      <w:tr w14:paraId="6B79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891B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D74E6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7D854FCA">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6982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727DA7D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2207D259">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400A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5CE6CF4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66541B1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5DE8B0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2AFBDD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w:t>
            </w:r>
            <w:r>
              <w:rPr>
                <w:rFonts w:hint="eastAsia" w:cs="仿宋"/>
                <w:sz w:val="24"/>
                <w:szCs w:val="20"/>
                <w:highlight w:val="none"/>
                <w:shd w:val="clear" w:fill="ADB9CA" w:themeFill="text2" w:themeFillTint="66"/>
                <w:lang w:val="en-US" w:eastAsia="zh-CN"/>
              </w:rPr>
              <w:t>2</w:t>
            </w:r>
            <w:r>
              <w:rPr>
                <w:rFonts w:hint="eastAsia" w:ascii="仿宋" w:hAnsi="仿宋" w:eastAsia="仿宋" w:cs="仿宋"/>
                <w:sz w:val="24"/>
                <w:szCs w:val="20"/>
                <w:highlight w:val="none"/>
                <w:shd w:val="clear" w:fill="ADB9CA" w:themeFill="text2" w:themeFillTint="66"/>
              </w:rPr>
              <w:t>节课：</w:t>
            </w:r>
          </w:p>
          <w:p w14:paraId="1ABC244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7CF9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6315FCF">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3115DAE0">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3BAE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BEA2B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3BE9E77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573114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6EE1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F7E08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79F19D1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086C914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0CF0390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4D96E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44DC2CC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6A4AA13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4F4CCA2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6248FD3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76DB8AE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w:t>
            </w:r>
            <w:r>
              <w:rPr>
                <w:rFonts w:hint="eastAsia" w:cs="仿宋"/>
                <w:sz w:val="24"/>
                <w:szCs w:val="20"/>
                <w:highlight w:val="none"/>
                <w:lang w:val="en-US" w:eastAsia="zh-CN"/>
              </w:rPr>
              <w:t>讲解绘制直方图的</w:t>
            </w:r>
            <w:r>
              <w:rPr>
                <w:rFonts w:hint="eastAsia" w:ascii="仿宋" w:hAnsi="仿宋" w:eastAsia="仿宋" w:cs="仿宋"/>
                <w:sz w:val="24"/>
                <w:szCs w:val="20"/>
                <w:highlight w:val="none"/>
              </w:rPr>
              <w:t>重要性</w:t>
            </w:r>
            <w:r>
              <w:rPr>
                <w:rFonts w:hint="eastAsia" w:cs="仿宋"/>
                <w:sz w:val="24"/>
                <w:szCs w:val="20"/>
                <w:highlight w:val="none"/>
                <w:lang w:val="en-US" w:eastAsia="zh-CN"/>
              </w:rPr>
              <w:t>。</w:t>
            </w:r>
          </w:p>
          <w:p w14:paraId="51E2A59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38897E2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63C4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45FB26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8FACA8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221E861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5.4.1 常用函数</w:t>
            </w:r>
          </w:p>
          <w:p w14:paraId="25A839C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直方图可用于表示分布情况，通过图形的形状，就可以快速判断数据是否近似服从正态分布。之所以我们很关心数据的分布，是因为在统计学中，很多假设条件都会包括正态分布，故使用直方图定性地判定数据的分布情况尤其显得重要。还可以通过直方图观察和估计哪些数据比较集中，异常或者孤立的数据分布在何处。</w:t>
            </w:r>
          </w:p>
          <w:p w14:paraId="005B2CC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直方图是一种统计报告图，形式上也是一个个长条形，但是直方图用长条形的面积表示频数，所以长条形的长度表示频数组距，宽度表示组距，其长度和宽度均有意义。当宽度相同时，一般就用长条形的长度表示频数。</w:t>
            </w:r>
          </w:p>
          <w:p w14:paraId="2B5AD70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直方图一般用来描述等距数据。柱状图一般用来描述名称（类别）数据或顺序数据。</w:t>
            </w:r>
          </w:p>
          <w:p w14:paraId="6729685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直观上，直方图各个长条形是衔接在一起的，表示数据间的数学关系；条形图各长条形之间留有空隙，以区分不同的类。</w:t>
            </w:r>
          </w:p>
          <w:p w14:paraId="693D084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在 matplotlib 中，生成直方图的函数为 hist()，该函数中包含多个参数，函数原形为：</w:t>
            </w:r>
          </w:p>
          <w:p w14:paraId="6381238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plt.hist(x, bins=10, range=None, density=False, weights=None, cumulative=False, bottom=None, histtype='bar', align='mid', orientation='vertical', rwidth=None, log=False, color=None, label=None, stacked=False)</w:t>
            </w:r>
          </w:p>
          <w:p w14:paraId="17B2D4C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各参数的含义如下。</w:t>
            </w:r>
          </w:p>
          <w:p w14:paraId="1B75A1E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（1）x：指定要绘制直方图的数据，它也是必选参数。</w:t>
            </w:r>
          </w:p>
          <w:p w14:paraId="3904860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（2）bins：指定直方图条形的个数，可选项，默认为 10。</w:t>
            </w:r>
          </w:p>
          <w:p w14:paraId="75B28AD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（3）range：指定直方图数据的上下界，默认包含绘图数据的最大值和最小值。</w:t>
            </w:r>
          </w:p>
          <w:p w14:paraId="32C8009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（4）density ：是否将直方图的频数转换成频率，可选项，默认为 0，代表不归一化，显示频数；density =1，表示归一化，显示频率。在旧版本中该参数名为 normed。</w:t>
            </w:r>
          </w:p>
          <w:p w14:paraId="1376016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（5）weights：该参数可为每个数据点设置权重。</w:t>
            </w:r>
          </w:p>
          <w:p w14:paraId="63018F8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（6）cumulative：是否需要计算累计频数或频率。</w:t>
            </w:r>
          </w:p>
          <w:p w14:paraId="7C5E07C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（7）bottom：可以为直方图的每个条形添加基准线，默认为 0。</w:t>
            </w:r>
          </w:p>
          <w:p w14:paraId="467538E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（8）histtype ：指定直方图的类型，默认为 bar，除此之外，还有 'barstacked' 'step' 'stepfilled'。</w:t>
            </w:r>
          </w:p>
          <w:p w14:paraId="5A6730A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（9）align：设置条形边界值的对齐方式，默认为 mid，还有 'left' 和 'right'。</w:t>
            </w:r>
          </w:p>
          <w:p w14:paraId="14568C9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（10）orientation：设置直方图的摆放方向，默认为垂直方向。</w:t>
            </w:r>
          </w:p>
          <w:p w14:paraId="46FEBB9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（11）rwidth：设置直方图条形宽度的百分比。</w:t>
            </w:r>
          </w:p>
          <w:p w14:paraId="6987131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（12）log：是否需要对绘图数据进行 log 变换。</w:t>
            </w:r>
          </w:p>
          <w:p w14:paraId="057BEA0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（13）color：设置直方图的填充色。</w:t>
            </w:r>
          </w:p>
          <w:p w14:paraId="5E26A49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（14）label：设置直方图的标签，可通过 legend 展示其图例。</w:t>
            </w:r>
          </w:p>
          <w:p w14:paraId="0BAFA3D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（15）stacked：当有多个数据时，是否需要将直方图呈堆叠摆放，默认水平摆放。</w:t>
            </w:r>
          </w:p>
          <w:p w14:paraId="2EE179F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5.4.2 用法举例</w:t>
            </w:r>
          </w:p>
          <w:p w14:paraId="423F879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每个实例都是直方图的属性用法说明。</w:t>
            </w:r>
          </w:p>
          <w:p w14:paraId="4C59567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【例5-13】绘制直方图。</w:t>
            </w:r>
          </w:p>
          <w:p w14:paraId="481E314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随机生成一些正态分布数据，绘制其直方图，具体程序为：</w:t>
            </w:r>
          </w:p>
          <w:p w14:paraId="5B0E497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matplotlib.pyplot as plt</w:t>
            </w:r>
          </w:p>
          <w:p w14:paraId="0D1FA8C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numpy as np</w:t>
            </w:r>
          </w:p>
          <w:p w14:paraId="5F1A4EC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w:t>
            </w:r>
          </w:p>
          <w:p w14:paraId="2F6FE2C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设置 matplotlib 正常显示中文和负号</w:t>
            </w:r>
          </w:p>
          <w:p w14:paraId="6340653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matplotlib.rcParams['font.sans-serif']=['SimHei'] # 用黑体显示中文</w:t>
            </w:r>
          </w:p>
          <w:p w14:paraId="2AFEC7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matplotlib.rcParams['axes.unicode_minus']=False # 正常显示负号</w:t>
            </w:r>
          </w:p>
          <w:p w14:paraId="7515891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随机生成服从正态分布的数据</w:t>
            </w:r>
          </w:p>
          <w:p w14:paraId="77C17ED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data = np.random.randn(10000)</w:t>
            </w:r>
          </w:p>
          <w:p w14:paraId="33EF611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plt.hist(data, bins=40, density=False, facecolor="blue", edgecolor="black", </w:t>
            </w:r>
          </w:p>
          <w:p w14:paraId="6CDAF1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alpha=0.7)</w:t>
            </w:r>
          </w:p>
          <w:p w14:paraId="4397B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显示横轴标签</w:t>
            </w:r>
          </w:p>
          <w:p w14:paraId="18AFD8F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plt.xlabel(" 区间 ")</w:t>
            </w:r>
          </w:p>
          <w:p w14:paraId="5127D97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显示纵轴标签</w:t>
            </w:r>
          </w:p>
          <w:p w14:paraId="2A8FFA2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plt.ylabel(" 频数 ")</w:t>
            </w:r>
          </w:p>
          <w:p w14:paraId="6A22B13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显示图标题</w:t>
            </w:r>
          </w:p>
          <w:p w14:paraId="2EC20B5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plt.title(" 频数分布直方图 ")</w:t>
            </w:r>
          </w:p>
          <w:p w14:paraId="206EB94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plt.show()</w:t>
            </w:r>
          </w:p>
          <w:p w14:paraId="6094FFE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p>
          <w:p w14:paraId="4301D3E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程序运行结果如图 5-15 所示。</w:t>
            </w:r>
          </w:p>
          <w:p w14:paraId="35A33E7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47196527">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3469005" cy="2964180"/>
                  <wp:effectExtent l="0" t="0" r="17145" b="762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4"/>
                          <a:stretch>
                            <a:fillRect/>
                          </a:stretch>
                        </pic:blipFill>
                        <pic:spPr>
                          <a:xfrm>
                            <a:off x="0" y="0"/>
                            <a:ext cx="3469005" cy="2964180"/>
                          </a:xfrm>
                          <a:prstGeom prst="rect">
                            <a:avLst/>
                          </a:prstGeom>
                          <a:noFill/>
                          <a:ln>
                            <a:noFill/>
                          </a:ln>
                        </pic:spPr>
                      </pic:pic>
                    </a:graphicData>
                  </a:graphic>
                </wp:inline>
              </w:drawing>
            </w:r>
          </w:p>
          <w:p w14:paraId="78D4170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48A82A2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直方图与前面的柱状图和条形图相比，还有一个特色图形，就是可以进行曲线拟合，将每个柱进行连接，hist() 函数的第一个返回值是统计各个区间的频数，所以有了点坐标，使用 plot() 函数即可，将例 5-13 略加改动便可实现。</w:t>
            </w:r>
          </w:p>
          <w:p w14:paraId="69B252C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 5-14】绘制直方图并生成拟合曲线。</w:t>
            </w:r>
          </w:p>
          <w:p w14:paraId="7BE606B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具体程序为：</w:t>
            </w:r>
          </w:p>
          <w:p w14:paraId="1B32D54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matplotlib.pyplot as plt</w:t>
            </w:r>
          </w:p>
          <w:p w14:paraId="4346BBB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numpy as np</w:t>
            </w:r>
          </w:p>
          <w:p w14:paraId="1C596DD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w:t>
            </w:r>
          </w:p>
          <w:p w14:paraId="75B976F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设置 matplotlib 正常显示中文和负号</w:t>
            </w:r>
          </w:p>
          <w:p w14:paraId="04909C3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matplotlib.rcParams['font.sans-serif']=['SimHei'] # 用黑体显示中文</w:t>
            </w:r>
          </w:p>
          <w:p w14:paraId="7CDC639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matplotlib.rcParams['axes.unicode_minus']=False # 正常显示负号</w:t>
            </w:r>
          </w:p>
          <w:p w14:paraId="4FFAF81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随机生成服从正态分布的数据</w:t>
            </w:r>
          </w:p>
          <w:p w14:paraId="61AC9D7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data = np.random.randn(10000)</w:t>
            </w:r>
          </w:p>
          <w:p w14:paraId="78BEBD3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print(data)</w:t>
            </w:r>
          </w:p>
          <w:p w14:paraId="39CDDEA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#hist() 函数是有返回值的</w:t>
            </w:r>
          </w:p>
          <w:p w14:paraId="430B200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frequency_each,_,_=plt.hist(data, bins=40, density=False, facecolor="blue", </w:t>
            </w:r>
          </w:p>
          <w:p w14:paraId="37032C5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edgecolor="black", alpha=0.7)</w:t>
            </w:r>
          </w:p>
          <w:p w14:paraId="6DE1D94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显示横轴标签</w:t>
            </w:r>
          </w:p>
          <w:p w14:paraId="36D2EA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plt.xlabel(" 区间 ")</w:t>
            </w:r>
          </w:p>
          <w:p w14:paraId="326EE62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显示纵轴标签</w:t>
            </w:r>
          </w:p>
          <w:p w14:paraId="306F446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plt.ylabel(" 频数 ")</w:t>
            </w:r>
          </w:p>
          <w:p w14:paraId="232DC66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显示图标题</w:t>
            </w:r>
          </w:p>
          <w:p w14:paraId="4B61B8E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plt.title(" 频数分布直方图 ")</w:t>
            </w:r>
          </w:p>
          <w:p w14:paraId="78D1188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x=[i for i in np.arange(-4,4,0.2)]# 将每个柱的横坐标求出来</w:t>
            </w:r>
          </w:p>
          <w:p w14:paraId="01A79B3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plt.plot(x,frequency_each)# 画折线图进行拟合</w:t>
            </w:r>
          </w:p>
          <w:p w14:paraId="5E6AA79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plt.show()</w:t>
            </w:r>
          </w:p>
          <w:p w14:paraId="7BDD966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可以将每个柱的横坐标求出来，作为折线的横坐标，然后画出折线图进行拟合，程序运行结果如图 5-16 所示。</w:t>
            </w:r>
          </w:p>
          <w:p w14:paraId="4D2AFB78">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3449955" cy="2978785"/>
                  <wp:effectExtent l="0" t="0" r="17145" b="1206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5"/>
                          <a:stretch>
                            <a:fillRect/>
                          </a:stretch>
                        </pic:blipFill>
                        <pic:spPr>
                          <a:xfrm>
                            <a:off x="0" y="0"/>
                            <a:ext cx="3449955" cy="2978785"/>
                          </a:xfrm>
                          <a:prstGeom prst="rect">
                            <a:avLst/>
                          </a:prstGeom>
                          <a:noFill/>
                          <a:ln>
                            <a:noFill/>
                          </a:ln>
                        </pic:spPr>
                      </pic:pic>
                    </a:graphicData>
                  </a:graphic>
                </wp:inline>
              </w:drawing>
            </w:r>
          </w:p>
          <w:p w14:paraId="2133113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直方图也可以绘制出其累积直方图，直接用 hist() 函数中的 cumulative 参数便可实现。而累积和累计的含义有些容易混淆，其实从图 5-17 中很容易区分。</w:t>
            </w:r>
          </w:p>
          <w:p w14:paraId="0CC68087">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2023745" cy="2356485"/>
                  <wp:effectExtent l="0" t="0" r="14605" b="5715"/>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16"/>
                          <a:stretch>
                            <a:fillRect/>
                          </a:stretch>
                        </pic:blipFill>
                        <pic:spPr>
                          <a:xfrm>
                            <a:off x="0" y="0"/>
                            <a:ext cx="2023745" cy="2356485"/>
                          </a:xfrm>
                          <a:prstGeom prst="rect">
                            <a:avLst/>
                          </a:prstGeom>
                          <a:noFill/>
                          <a:ln>
                            <a:noFill/>
                          </a:ln>
                        </pic:spPr>
                      </pic:pic>
                    </a:graphicData>
                  </a:graphic>
                </wp:inline>
              </w:drawing>
            </w:r>
          </w:p>
          <w:p w14:paraId="35827A9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14363D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cumulative 参数是布尔型值，默认为 False。下面通过代码看一下设置的参数不同会有怎样的结果。</w:t>
            </w:r>
          </w:p>
          <w:p w14:paraId="5464807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如果将例 5-14 中的代码：</w:t>
            </w:r>
          </w:p>
          <w:p w14:paraId="5813B7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frequency_each,_,_=plt.hist(data, bins=40, density=False, facecolor="blue", edgecolor="black", alpha=0.7)</w:t>
            </w:r>
          </w:p>
          <w:p w14:paraId="0DD82F1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改为：</w:t>
            </w:r>
          </w:p>
          <w:p w14:paraId="79151ED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frequency_each,_,_=plt.hist(data, bins=40, density=False, facecolor="blue", edgecolor="black", alpha=0.7, cumulative=True)</w:t>
            </w:r>
          </w:p>
          <w:p w14:paraId="46B16DB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则程序的运行结果如图 5-18 所示。</w:t>
            </w:r>
          </w:p>
          <w:p w14:paraId="0BBD065D">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3474085" cy="2825750"/>
                  <wp:effectExtent l="0" t="0" r="12065" b="1270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17"/>
                          <a:stretch>
                            <a:fillRect/>
                          </a:stretch>
                        </pic:blipFill>
                        <pic:spPr>
                          <a:xfrm>
                            <a:off x="0" y="0"/>
                            <a:ext cx="3474085" cy="2825750"/>
                          </a:xfrm>
                          <a:prstGeom prst="rect">
                            <a:avLst/>
                          </a:prstGeom>
                          <a:noFill/>
                          <a:ln>
                            <a:noFill/>
                          </a:ln>
                        </pic:spPr>
                      </pic:pic>
                    </a:graphicData>
                  </a:graphic>
                </wp:inline>
              </w:drawing>
            </w:r>
          </w:p>
          <w:p w14:paraId="4CA8ACF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78ED1824">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eastAsia="zh-CN"/>
              </w:rPr>
            </w:pPr>
            <w:r>
              <w:rPr>
                <w:rFonts w:hint="eastAsia" w:cs="仿宋"/>
                <w:b/>
                <w:bCs/>
                <w:sz w:val="24"/>
                <w:szCs w:val="20"/>
                <w:highlight w:val="none"/>
                <w:lang w:val="en-US" w:eastAsia="zh-CN"/>
              </w:rPr>
              <w:t>教师展示多个例子，请学生考虑如何实现实现如图 5-19 的直方图</w:t>
            </w:r>
            <w:r>
              <w:rPr>
                <w:rFonts w:hint="eastAsia" w:cs="仿宋"/>
                <w:b/>
                <w:bCs/>
                <w:sz w:val="24"/>
                <w:szCs w:val="20"/>
                <w:highlight w:val="none"/>
                <w:lang w:eastAsia="zh-CN"/>
              </w:rPr>
              <w:t>。</w:t>
            </w:r>
          </w:p>
          <w:p w14:paraId="5C1C66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eastAsia="zh-CN"/>
              </w:rPr>
            </w:pPr>
            <w:r>
              <w:drawing>
                <wp:inline distT="0" distB="0" distL="114300" distR="114300">
                  <wp:extent cx="3679190" cy="3712210"/>
                  <wp:effectExtent l="0" t="0" r="16510" b="254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18"/>
                          <a:stretch>
                            <a:fillRect/>
                          </a:stretch>
                        </pic:blipFill>
                        <pic:spPr>
                          <a:xfrm>
                            <a:off x="0" y="0"/>
                            <a:ext cx="3679190" cy="3712210"/>
                          </a:xfrm>
                          <a:prstGeom prst="rect">
                            <a:avLst/>
                          </a:prstGeom>
                          <a:noFill/>
                          <a:ln>
                            <a:noFill/>
                          </a:ln>
                        </pic:spPr>
                      </pic:pic>
                    </a:graphicData>
                  </a:graphic>
                </wp:inline>
              </w:drawing>
            </w:r>
          </w:p>
          <w:p w14:paraId="76A96AE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538168A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1AF0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77B6ECA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7A21C7B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40C8AD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776B7F03">
      <w:pPr>
        <w:ind w:left="0" w:leftChars="0" w:firstLine="0" w:firstLineChars="0"/>
        <w:rPr>
          <w:rFonts w:hint="default"/>
          <w:highlight w:val="yellow"/>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蘋ā.">
    <w:altName w:val="宋体"/>
    <w:panose1 w:val="00000000000000000000"/>
    <w:charset w:val="86"/>
    <w:family w:val="roma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00722FE"/>
    <w:rsid w:val="011C626C"/>
    <w:rsid w:val="015C540F"/>
    <w:rsid w:val="02EB2811"/>
    <w:rsid w:val="04CD6C68"/>
    <w:rsid w:val="057711DE"/>
    <w:rsid w:val="05F15D67"/>
    <w:rsid w:val="061A29D1"/>
    <w:rsid w:val="06AE3D97"/>
    <w:rsid w:val="06DA075B"/>
    <w:rsid w:val="08481994"/>
    <w:rsid w:val="09916EF4"/>
    <w:rsid w:val="0C0D22CD"/>
    <w:rsid w:val="0FA7374C"/>
    <w:rsid w:val="0FD564DC"/>
    <w:rsid w:val="12B02CB8"/>
    <w:rsid w:val="12C678AC"/>
    <w:rsid w:val="12D048FD"/>
    <w:rsid w:val="12EB176A"/>
    <w:rsid w:val="13394851"/>
    <w:rsid w:val="13BD568C"/>
    <w:rsid w:val="14531E2D"/>
    <w:rsid w:val="156F5B9B"/>
    <w:rsid w:val="178D35C8"/>
    <w:rsid w:val="1854716B"/>
    <w:rsid w:val="18721CD0"/>
    <w:rsid w:val="18DD0845"/>
    <w:rsid w:val="18E70105"/>
    <w:rsid w:val="1A8B2040"/>
    <w:rsid w:val="1AC72E5E"/>
    <w:rsid w:val="1BF12377"/>
    <w:rsid w:val="1D395A93"/>
    <w:rsid w:val="1E225137"/>
    <w:rsid w:val="1F1C3BAF"/>
    <w:rsid w:val="201402A2"/>
    <w:rsid w:val="20254CE5"/>
    <w:rsid w:val="20E93E38"/>
    <w:rsid w:val="2106795E"/>
    <w:rsid w:val="21A70742"/>
    <w:rsid w:val="23952182"/>
    <w:rsid w:val="23F84B49"/>
    <w:rsid w:val="24CC3981"/>
    <w:rsid w:val="253F23A5"/>
    <w:rsid w:val="2760669F"/>
    <w:rsid w:val="277716AD"/>
    <w:rsid w:val="27A6495D"/>
    <w:rsid w:val="28B01696"/>
    <w:rsid w:val="2A0D2DB9"/>
    <w:rsid w:val="2A6C38FB"/>
    <w:rsid w:val="2D6C5B94"/>
    <w:rsid w:val="2EB84005"/>
    <w:rsid w:val="2F2658A4"/>
    <w:rsid w:val="2FE975FE"/>
    <w:rsid w:val="309605D0"/>
    <w:rsid w:val="31DF7DE0"/>
    <w:rsid w:val="32180206"/>
    <w:rsid w:val="324F1DCE"/>
    <w:rsid w:val="33A70901"/>
    <w:rsid w:val="348A6370"/>
    <w:rsid w:val="35DE47D3"/>
    <w:rsid w:val="37EB1F18"/>
    <w:rsid w:val="38A01134"/>
    <w:rsid w:val="3A375D56"/>
    <w:rsid w:val="3A4122C4"/>
    <w:rsid w:val="3A48168A"/>
    <w:rsid w:val="3B183065"/>
    <w:rsid w:val="3BE850ED"/>
    <w:rsid w:val="3C440048"/>
    <w:rsid w:val="3DA54918"/>
    <w:rsid w:val="3F9B06C8"/>
    <w:rsid w:val="3FFF2A05"/>
    <w:rsid w:val="405555F3"/>
    <w:rsid w:val="41A30C47"/>
    <w:rsid w:val="42213348"/>
    <w:rsid w:val="43760954"/>
    <w:rsid w:val="45C75D73"/>
    <w:rsid w:val="46F5246C"/>
    <w:rsid w:val="481C7D4C"/>
    <w:rsid w:val="48205C0E"/>
    <w:rsid w:val="4839282C"/>
    <w:rsid w:val="483A2895"/>
    <w:rsid w:val="486503B6"/>
    <w:rsid w:val="49131272"/>
    <w:rsid w:val="499155B7"/>
    <w:rsid w:val="4BFD74DA"/>
    <w:rsid w:val="4C5449A0"/>
    <w:rsid w:val="4E72235D"/>
    <w:rsid w:val="4E766EAA"/>
    <w:rsid w:val="4F8434CA"/>
    <w:rsid w:val="51043EAF"/>
    <w:rsid w:val="518A4E56"/>
    <w:rsid w:val="52C222A5"/>
    <w:rsid w:val="52EE325A"/>
    <w:rsid w:val="53456529"/>
    <w:rsid w:val="539B3B0B"/>
    <w:rsid w:val="54667B68"/>
    <w:rsid w:val="548C2946"/>
    <w:rsid w:val="55442ED5"/>
    <w:rsid w:val="557D3636"/>
    <w:rsid w:val="57226CF8"/>
    <w:rsid w:val="58301BAD"/>
    <w:rsid w:val="5AF06A16"/>
    <w:rsid w:val="5AF11302"/>
    <w:rsid w:val="5B687259"/>
    <w:rsid w:val="5BC70F6F"/>
    <w:rsid w:val="5C1B127F"/>
    <w:rsid w:val="5D292A17"/>
    <w:rsid w:val="5D6233E4"/>
    <w:rsid w:val="5E651DA7"/>
    <w:rsid w:val="5ED03903"/>
    <w:rsid w:val="5F280C90"/>
    <w:rsid w:val="60BD4399"/>
    <w:rsid w:val="6154353C"/>
    <w:rsid w:val="644A7E43"/>
    <w:rsid w:val="646A4041"/>
    <w:rsid w:val="64FE36A7"/>
    <w:rsid w:val="657B0784"/>
    <w:rsid w:val="65AF62ED"/>
    <w:rsid w:val="65DD7B95"/>
    <w:rsid w:val="664C4B27"/>
    <w:rsid w:val="684B5009"/>
    <w:rsid w:val="68F24605"/>
    <w:rsid w:val="69C53AC8"/>
    <w:rsid w:val="6A7D43A3"/>
    <w:rsid w:val="6B9B7E44"/>
    <w:rsid w:val="6DC9627D"/>
    <w:rsid w:val="6DEA1F52"/>
    <w:rsid w:val="6F0A1517"/>
    <w:rsid w:val="6F6B4876"/>
    <w:rsid w:val="7042579A"/>
    <w:rsid w:val="706E33B6"/>
    <w:rsid w:val="70DD1DC5"/>
    <w:rsid w:val="73E334C8"/>
    <w:rsid w:val="74534D3C"/>
    <w:rsid w:val="74A467B0"/>
    <w:rsid w:val="752A176C"/>
    <w:rsid w:val="76434F8C"/>
    <w:rsid w:val="77BE6726"/>
    <w:rsid w:val="789A6BE8"/>
    <w:rsid w:val="79240B36"/>
    <w:rsid w:val="7A752E89"/>
    <w:rsid w:val="7B522BA9"/>
    <w:rsid w:val="7BD73E08"/>
    <w:rsid w:val="7D076D55"/>
    <w:rsid w:val="7E7962C9"/>
    <w:rsid w:val="7E7B5F8D"/>
    <w:rsid w:val="7EF9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2"/>
    <w:basedOn w:val="1"/>
    <w:next w:val="1"/>
    <w:autoRedefine/>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3">
    <w:name w:val="heading 3"/>
    <w:basedOn w:val="1"/>
    <w:next w:val="1"/>
    <w:autoRedefine/>
    <w:unhideWhenUsed/>
    <w:qFormat/>
    <w:uiPriority w:val="0"/>
    <w:pPr>
      <w:spacing w:before="0" w:beforeAutospacing="0" w:after="0" w:afterAutospacing="0"/>
      <w:jc w:val="left"/>
      <w:outlineLvl w:val="2"/>
    </w:pPr>
    <w:rPr>
      <w:rFonts w:hint="eastAsia" w:ascii="宋体" w:hAnsi="宋体" w:eastAsia="仿宋" w:cs="宋体"/>
      <w:b/>
      <w:bCs/>
      <w:kern w:val="0"/>
      <w:sz w:val="27"/>
      <w:szCs w:val="27"/>
      <w:lang w:bidi="ar"/>
    </w:rPr>
  </w:style>
  <w:style w:type="character" w:default="1" w:styleId="9">
    <w:name w:val="Default Paragraph Font"/>
    <w:autoRedefine/>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99"/>
    <w:pPr>
      <w:spacing w:after="120" w:afterLines="0" w:afterAutospacing="0"/>
      <w:ind w:left="420" w:leftChars="200"/>
    </w:p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Body Text First Indent 2"/>
    <w:basedOn w:val="4"/>
    <w:autoRedefine/>
    <w:unhideWhenUsed/>
    <w:qFormat/>
    <w:uiPriority w:val="99"/>
    <w:pPr>
      <w:ind w:firstLine="420" w:firstLineChars="200"/>
    </w:p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Emphasis"/>
    <w:basedOn w:val="9"/>
    <w:autoRedefine/>
    <w:qFormat/>
    <w:uiPriority w:val="0"/>
    <w:rPr>
      <w:i/>
    </w:rPr>
  </w:style>
  <w:style w:type="paragraph" w:customStyle="1" w:styleId="12">
    <w:name w:val="样式1-2"/>
    <w:basedOn w:val="1"/>
    <w:autoRedefine/>
    <w:qFormat/>
    <w:uiPriority w:val="0"/>
    <w:pPr>
      <w:widowControl/>
      <w:pBdr>
        <w:top w:val="none" w:color="auto" w:sz="0" w:space="0"/>
        <w:left w:val="none" w:color="auto" w:sz="0" w:space="0"/>
        <w:bottom w:val="none" w:color="auto" w:sz="0" w:space="0"/>
        <w:right w:val="none" w:color="auto" w:sz="0" w:space="0"/>
      </w:pBdr>
      <w:spacing w:line="240" w:lineRule="auto"/>
      <w:ind w:firstLine="0" w:firstLineChars="0"/>
      <w:jc w:val="left"/>
    </w:pPr>
    <w:rPr>
      <w:rFonts w:hint="eastAsia"/>
      <w:color w:val="auto"/>
      <w:kern w:val="0"/>
      <w:sz w:val="24"/>
      <w:lang w:bidi="ar"/>
    </w:rPr>
  </w:style>
  <w:style w:type="character" w:customStyle="1" w:styleId="13">
    <w:name w:val="font11"/>
    <w:basedOn w:val="9"/>
    <w:autoRedefine/>
    <w:qFormat/>
    <w:uiPriority w:val="0"/>
    <w:rPr>
      <w:rFonts w:ascii="黑体" w:hAnsi="宋体" w:eastAsia="黑体" w:cs="黑体"/>
      <w:color w:val="231F20"/>
      <w:sz w:val="18"/>
      <w:szCs w:val="18"/>
      <w:u w:val="none"/>
    </w:rPr>
  </w:style>
  <w:style w:type="character" w:customStyle="1" w:styleId="14">
    <w:name w:val="font21"/>
    <w:basedOn w:val="9"/>
    <w:autoRedefine/>
    <w:qFormat/>
    <w:uiPriority w:val="0"/>
    <w:rPr>
      <w:rFonts w:ascii="宋体" w:hAnsi="宋体" w:eastAsia="宋体" w:cs="宋体"/>
      <w:color w:val="231F20"/>
      <w:sz w:val="18"/>
      <w:szCs w:val="18"/>
      <w:u w:val="none"/>
    </w:rPr>
  </w:style>
  <w:style w:type="character" w:customStyle="1" w:styleId="15">
    <w:name w:val="font31"/>
    <w:basedOn w:val="9"/>
    <w:autoRedefine/>
    <w:qFormat/>
    <w:uiPriority w:val="0"/>
    <w:rPr>
      <w:rFonts w:hint="default" w:ascii="Times New Roman" w:hAnsi="Times New Roman" w:cs="Times New Roman"/>
      <w:color w:val="231F20"/>
      <w:sz w:val="18"/>
      <w:szCs w:val="18"/>
      <w:u w:val="none"/>
    </w:rPr>
  </w:style>
  <w:style w:type="paragraph" w:customStyle="1" w:styleId="16">
    <w:name w:val="Default"/>
    <w:unhideWhenUsed/>
    <w:qFormat/>
    <w:uiPriority w:val="99"/>
    <w:pPr>
      <w:widowControl w:val="0"/>
      <w:autoSpaceDE w:val="0"/>
      <w:autoSpaceDN w:val="0"/>
      <w:adjustRightInd w:val="0"/>
      <w:spacing w:beforeLines="0" w:afterLines="0"/>
    </w:pPr>
    <w:rPr>
      <w:rFonts w:hint="eastAsia" w:ascii="方正书宋.蘋ā." w:hAnsi="方正书宋.蘋ā." w:eastAsia="方正书宋.蘋ā." w:cs="Times New Roman"/>
      <w:color w:val="000000"/>
      <w:sz w:val="24"/>
      <w:szCs w:val="24"/>
    </w:rPr>
  </w:style>
  <w:style w:type="paragraph" w:customStyle="1" w:styleId="17">
    <w:name w:val="Pa3"/>
    <w:basedOn w:val="16"/>
    <w:next w:val="16"/>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课程教案.dotx</Template>
  <Pages>20</Pages>
  <Words>2582</Words>
  <Characters>2661</Characters>
  <Lines>0</Lines>
  <Paragraphs>0</Paragraphs>
  <TotalTime>2</TotalTime>
  <ScaleCrop>false</ScaleCrop>
  <LinksUpToDate>false</LinksUpToDate>
  <CharactersWithSpaces>2706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2024-04-22T01:30:00Z</dcterms:created>
  <dc:creator>小熊</dc:creator>
  <cp:lastModifiedBy>刘</cp:lastModifiedBy>
  <dcterms:modified xsi:type="dcterms:W3CDTF">2025-03-26T01:35:24Z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5F4CCEAD7AC24F84A0911DB4BE095903_11</vt:lpwstr>
  </property>
  <property fmtid="{D5CDD505-2E9C-101B-9397-08002B2CF9AE}" pid="4" name="KSOTemplateDocerSaveRecord">
    <vt:lpwstr>eyJoZGlkIjoiOTAzMTRkZjMwNTliNmMzODI0ZjdhMWMyMzc2MjJiNjkiLCJ1c2VySWQiOiIzNjg5NDY4OTcifQ==</vt:lpwstr>
  </property>
</Properties>
</file>